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E3" w:rsidRDefault="0090745D" w:rsidP="00DF2EB5">
      <w:pPr>
        <w:ind w:left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noProof/>
          <w:lang w:val="nl-NL" w:eastAsia="nl-NL" w:bidi="ar-SA"/>
        </w:rPr>
        <w:drawing>
          <wp:inline distT="0" distB="0" distL="0" distR="0">
            <wp:extent cx="1447800" cy="1247775"/>
            <wp:effectExtent l="19050" t="0" r="0" b="0"/>
            <wp:docPr id="1" name="Afbeelding 1" descr="C:\Users\Ton\Pictures\logo hc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\Pictures\logo hc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88E" w:rsidRDefault="00C6288E" w:rsidP="00DF2EB5">
      <w:pPr>
        <w:ind w:left="0"/>
        <w:rPr>
          <w:lang w:val="nl-NL"/>
        </w:rPr>
      </w:pPr>
    </w:p>
    <w:p w:rsidR="00C6288E" w:rsidRDefault="00C6288E" w:rsidP="00DF2EB5">
      <w:pPr>
        <w:ind w:left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293320" w:rsidRPr="00293320">
        <w:rPr>
          <w:lang w:val="nl-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0.5pt;height:41.25pt" fillcolor="#369" stroked="f">
            <v:shadow on="t" color="#b2b2b2" opacity="52429f" offset="3pt"/>
            <v:textpath style="font-family:&quot;Times New Roman&quot;;v-text-kern:t" trim="t" fitpath="t" string="Nieuwsbrief 04"/>
          </v:shape>
        </w:pict>
      </w:r>
    </w:p>
    <w:p w:rsidR="001A517A" w:rsidRDefault="001A517A" w:rsidP="00DF2EB5">
      <w:pPr>
        <w:ind w:left="0"/>
        <w:rPr>
          <w:lang w:val="nl-NL"/>
        </w:rPr>
      </w:pPr>
    </w:p>
    <w:p w:rsidR="00FA21FB" w:rsidRDefault="007635EF" w:rsidP="00DF2EB5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In deze nieuwsbrief vindt u </w:t>
      </w:r>
      <w:proofErr w:type="spellStart"/>
      <w:r w:rsidR="00A91F63">
        <w:rPr>
          <w:rFonts w:ascii="Times New Roman" w:hAnsi="Times New Roman" w:cs="Times New Roman"/>
          <w:color w:val="auto"/>
          <w:sz w:val="22"/>
          <w:szCs w:val="22"/>
          <w:lang w:val="nl-NL"/>
        </w:rPr>
        <w:t>oa</w:t>
      </w:r>
      <w:proofErr w:type="spellEnd"/>
      <w:r w:rsidR="00A91F63"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de nieuwe openingstijden van de bar en stal. De nieuwe tijden gaan </w:t>
      </w:r>
      <w:r w:rsidR="00FA21FB"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in 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vanaf maandag </w:t>
      </w:r>
      <w:r w:rsidR="00C167DE">
        <w:rPr>
          <w:rFonts w:ascii="Times New Roman" w:hAnsi="Times New Roman" w:cs="Times New Roman"/>
          <w:color w:val="auto"/>
          <w:sz w:val="22"/>
          <w:szCs w:val="22"/>
          <w:lang w:val="nl-NL"/>
        </w:rPr>
        <w:t>11 nove</w:t>
      </w:r>
      <w:r w:rsidR="00FA21FB">
        <w:rPr>
          <w:rFonts w:ascii="Times New Roman" w:hAnsi="Times New Roman" w:cs="Times New Roman"/>
          <w:color w:val="auto"/>
          <w:sz w:val="22"/>
          <w:szCs w:val="22"/>
          <w:lang w:val="nl-NL"/>
        </w:rPr>
        <w:t>mber 2013. Verder krijgt u ook informatie over de kinderfeestjes.</w:t>
      </w:r>
      <w:r w:rsidR="00A91F63"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Natuurlijk krijgt u ook informatie over de activiteiten die de komende periode worden georganiseerd op HCW. </w:t>
      </w:r>
      <w:r w:rsidR="00FA21FB"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Wanneer u nog vragen heeft </w:t>
      </w:r>
      <w:proofErr w:type="spellStart"/>
      <w:r w:rsidR="00FA21FB">
        <w:rPr>
          <w:rFonts w:ascii="Times New Roman" w:hAnsi="Times New Roman" w:cs="Times New Roman"/>
          <w:color w:val="auto"/>
          <w:sz w:val="22"/>
          <w:szCs w:val="22"/>
          <w:lang w:val="nl-NL"/>
        </w:rPr>
        <w:t>nav</w:t>
      </w:r>
      <w:proofErr w:type="spellEnd"/>
      <w:r w:rsidR="00FA21FB"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deze nieuwsbrief dan horen wij die graag.</w:t>
      </w:r>
    </w:p>
    <w:p w:rsidR="00FA21FB" w:rsidRDefault="00FA21FB" w:rsidP="00DF2EB5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  <w:t>Openingstijden Bar:</w:t>
      </w:r>
    </w:p>
    <w:p w:rsidR="00FA21FB" w:rsidRDefault="00FA21FB" w:rsidP="00DF2EB5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Maandag t/m Donderdag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</w:r>
      <w:r w:rsidR="001F022B"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  <w:t>15:30 u tot 22:30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uur</w:t>
      </w:r>
    </w:p>
    <w:p w:rsidR="00FA21FB" w:rsidRDefault="00FA21FB" w:rsidP="00DF2EB5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Vrijdag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  <w:t>15:30 u tot 01:00 uur</w:t>
      </w:r>
    </w:p>
    <w:p w:rsidR="00FA21FB" w:rsidRDefault="00FA21FB" w:rsidP="00DF2EB5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Zaterdag en Zondag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  <w:t>08:30 u tot 20:00 uur</w:t>
      </w:r>
    </w:p>
    <w:p w:rsidR="00410F01" w:rsidRDefault="00410F01" w:rsidP="00DF2EB5">
      <w:pPr>
        <w:ind w:left="0"/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  <w:t>Openingstijden Stal:</w:t>
      </w:r>
    </w:p>
    <w:p w:rsidR="00691D43" w:rsidRDefault="00691D43" w:rsidP="00DF2EB5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Maandag t/m Vrijdag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  <w:t>08:00 u tot 22:00 uur</w:t>
      </w:r>
    </w:p>
    <w:p w:rsidR="003E6842" w:rsidRDefault="003E6842" w:rsidP="00DF2EB5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Zaterdag en Zondag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  <w:t>07:00 u tot 20:00 uur</w:t>
      </w:r>
      <w:r w:rsidR="004D7FDA">
        <w:rPr>
          <w:rFonts w:ascii="Times New Roman" w:hAnsi="Times New Roman" w:cs="Times New Roman"/>
          <w:color w:val="auto"/>
          <w:sz w:val="22"/>
          <w:szCs w:val="22"/>
          <w:lang w:val="nl-NL"/>
        </w:rPr>
        <w:t>.</w:t>
      </w:r>
    </w:p>
    <w:p w:rsidR="009643B0" w:rsidRDefault="009643B0" w:rsidP="00DF2EB5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</w:p>
    <w:p w:rsidR="00777CFD" w:rsidRDefault="00777CFD" w:rsidP="00DF2EB5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  <w:t>Kinderfeestjes:</w:t>
      </w:r>
    </w:p>
    <w:p w:rsidR="00777CFD" w:rsidRDefault="00777CFD" w:rsidP="00DF2EB5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Om u beter te informeren wanneer er een kinderfeestje is, zullen wij voortaan op het krijtbord</w:t>
      </w:r>
      <w:r w:rsidR="003121FF"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              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( tegenover de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pensionzadelkamer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) de tijden opschrijven als er een kinderfeestje is gereserveerd.</w:t>
      </w:r>
    </w:p>
    <w:p w:rsidR="00FF7BC1" w:rsidRDefault="00FF7BC1" w:rsidP="00DF2EB5">
      <w:pPr>
        <w:ind w:left="0"/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  <w:t xml:space="preserve">Pony lopen Family 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  <w:t>Funday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  <w:t>:</w:t>
      </w:r>
    </w:p>
    <w:p w:rsidR="00FF7BC1" w:rsidRDefault="00FF7BC1" w:rsidP="00DF2EB5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Wanneer er op Zondag Family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Funday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is ,zal de binnenrijbaan gebruikt worden  van 18:30-19:30 uur  voor het ponylopen </w:t>
      </w:r>
    </w:p>
    <w:p w:rsidR="009643B0" w:rsidRDefault="009643B0" w:rsidP="00DF2EB5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</w:p>
    <w:p w:rsidR="00992F63" w:rsidRDefault="00992F63" w:rsidP="00DF2EB5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</w:p>
    <w:p w:rsidR="00992F63" w:rsidRDefault="00992F63" w:rsidP="00DF2EB5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</w:p>
    <w:p w:rsidR="00992F63" w:rsidRDefault="00992F63" w:rsidP="00DF2EB5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</w:p>
    <w:p w:rsidR="00992F63" w:rsidRDefault="00992F63" w:rsidP="00DF2EB5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</w:p>
    <w:p w:rsidR="00FF7BC1" w:rsidRDefault="00FF7BC1" w:rsidP="00DF2EB5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  <w:lastRenderedPageBreak/>
        <w:t>Nieuwtjes:</w:t>
      </w:r>
    </w:p>
    <w:p w:rsidR="00FF7BC1" w:rsidRDefault="00D45E46" w:rsidP="00D45E4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De veulens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Sorrobon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en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Springtime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hebben het inmiddels samen heel gezellig</w:t>
      </w:r>
      <w:r w:rsidR="00DF6C63"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in een box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zonder hun moeder. Eind van de maand gaan zij samen naar het land in België.</w:t>
      </w:r>
    </w:p>
    <w:p w:rsidR="00DF6C63" w:rsidRPr="00DF6C63" w:rsidRDefault="00D45E46" w:rsidP="00DF6C6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Soulmate en Energy Westland komen weer terug naar stal en worden dan zadelmak gemaakt.</w:t>
      </w:r>
    </w:p>
    <w:p w:rsidR="00D45E46" w:rsidRDefault="00D45E46" w:rsidP="00D45E4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Ponykamp 2014 zal wederom weer worden gehouden bij de familie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Zweers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op de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Alberthoeve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Noteert u alvast de laats</w:t>
      </w:r>
      <w:r w:rsidR="0056159B">
        <w:rPr>
          <w:rFonts w:ascii="Times New Roman" w:hAnsi="Times New Roman" w:cs="Times New Roman"/>
          <w:color w:val="auto"/>
          <w:sz w:val="22"/>
          <w:szCs w:val="22"/>
          <w:lang w:val="nl-NL"/>
        </w:rPr>
        <w:t>t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e week van de zomervakantie in uw agenda!</w:t>
      </w:r>
    </w:p>
    <w:p w:rsidR="004A6BB1" w:rsidRDefault="004A6BB1" w:rsidP="004A6BB1">
      <w:pPr>
        <w:pStyle w:val="Lijstalinea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</w:p>
    <w:p w:rsidR="004A6BB1" w:rsidRDefault="004A6BB1" w:rsidP="004A6BB1">
      <w:pPr>
        <w:ind w:left="0"/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  <w:t>Activiteiten op HCW:</w:t>
      </w:r>
    </w:p>
    <w:p w:rsidR="00803385" w:rsidRPr="00803385" w:rsidRDefault="00803385" w:rsidP="00803385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Zondag 1 december zal Sinterklaas met zijn Pieten weer een bezoekje brengen aan HCW. Tijden volgen nog.</w:t>
      </w:r>
    </w:p>
    <w:p w:rsidR="004A6BB1" w:rsidRPr="009102A8" w:rsidRDefault="004A6BB1" w:rsidP="004A6BB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Zaterdagavond 14 december zal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Ferenc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Dame een spring/dressuur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Clinic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verzorgen voor pensionruiters. In een groep van 3 personen krijg je 45 min les. Er zijn nog plaatsen beschikbaar. De kosten voor deze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clinic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zijn € 30,00.</w:t>
      </w:r>
    </w:p>
    <w:p w:rsidR="009102A8" w:rsidRPr="00CD0750" w:rsidRDefault="009102A8" w:rsidP="004A6BB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In de kerstvakantie is er weer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Ponydagkamp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.  Dagkamp voor de beginners is op maandag 23 december of maandag 30 december. Het dagkamp voor de half gevorderden is op vrijdag 27 december en vrijdag 3 januari. Het dagkamp is v</w:t>
      </w:r>
      <w:r w:rsidR="0008580A">
        <w:rPr>
          <w:rFonts w:ascii="Times New Roman" w:hAnsi="Times New Roman" w:cs="Times New Roman"/>
          <w:color w:val="auto"/>
          <w:sz w:val="22"/>
          <w:szCs w:val="22"/>
          <w:lang w:val="nl-NL"/>
        </w:rPr>
        <w:t>an 10:00-16:00 uur. De kosten voor deze gezellige en leerzame  dag zijn € 47,50. Incl. Lunch.</w:t>
      </w:r>
    </w:p>
    <w:p w:rsidR="00CD0750" w:rsidRPr="001B774B" w:rsidRDefault="00CD0750" w:rsidP="004A6BB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Crosstraining Kerstvakantie: Na de geweldige crosservaring tijdens de trainingsweek in de herfstvakantie willen we weer een crosstraining organiseren in de kerstvakantie. Uiteraard is dit natuurlijk afhankelijk van het weer. Meer info</w:t>
      </w:r>
      <w:r w:rsidR="004512FF"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hierover volgt nog.</w:t>
      </w:r>
    </w:p>
    <w:p w:rsidR="001B774B" w:rsidRPr="00992F63" w:rsidRDefault="001B774B" w:rsidP="004A6BB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Verdere activiteiten zie agenda.</w:t>
      </w:r>
    </w:p>
    <w:p w:rsidR="00992F63" w:rsidRPr="003F070E" w:rsidRDefault="00992F63" w:rsidP="004A6BB1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</w:pPr>
    </w:p>
    <w:p w:rsidR="003F070E" w:rsidRDefault="003F070E" w:rsidP="003F070E">
      <w:pPr>
        <w:ind w:left="0"/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</w:pP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  <w:t>Emailadres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  <w:t>:</w:t>
      </w:r>
    </w:p>
    <w:p w:rsidR="003F070E" w:rsidRDefault="00AC6451" w:rsidP="003F070E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Graag ontvangen wij van de pensionklanten he</w:t>
      </w:r>
      <w:r w:rsidR="001B774B"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t </w:t>
      </w:r>
      <w:proofErr w:type="spellStart"/>
      <w:r w:rsidR="001B774B">
        <w:rPr>
          <w:rFonts w:ascii="Times New Roman" w:hAnsi="Times New Roman" w:cs="Times New Roman"/>
          <w:color w:val="auto"/>
          <w:sz w:val="22"/>
          <w:szCs w:val="22"/>
          <w:lang w:val="nl-NL"/>
        </w:rPr>
        <w:t>emailadres</w:t>
      </w:r>
      <w:proofErr w:type="spellEnd"/>
      <w:r w:rsidR="001B774B"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. Willen jullie deze boven bij de balie 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doorgeven</w:t>
      </w:r>
      <w:r w:rsidR="001B774B">
        <w:rPr>
          <w:rFonts w:ascii="Times New Roman" w:hAnsi="Times New Roman" w:cs="Times New Roman"/>
          <w:color w:val="auto"/>
          <w:sz w:val="22"/>
          <w:szCs w:val="22"/>
          <w:lang w:val="nl-NL"/>
        </w:rPr>
        <w:t>.</w:t>
      </w:r>
    </w:p>
    <w:p w:rsidR="00E4640E" w:rsidRDefault="00E4640E" w:rsidP="003F070E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  <w:t>Stalling:</w:t>
      </w:r>
    </w:p>
    <w:p w:rsidR="00E4640E" w:rsidRPr="00E4640E" w:rsidRDefault="00E4640E" w:rsidP="003F070E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Graag willen we u erop wijzen dat de betaling van de stalling voor of op  de 7</w:t>
      </w:r>
      <w:r w:rsidRPr="00E4640E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nl-NL"/>
        </w:rPr>
        <w:t>e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van de maand betaald dient te worden.</w:t>
      </w:r>
      <w:r w:rsidR="008B07A2"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Vanaf heden zal bij 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betaling na de 7</w:t>
      </w:r>
      <w:r w:rsidRPr="00E4640E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nl-NL"/>
        </w:rPr>
        <w:t>e</w:t>
      </w:r>
      <w:r w:rsidR="008B07A2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nl-NL"/>
        </w:rPr>
        <w:t xml:space="preserve">, </w:t>
      </w:r>
      <w:r w:rsidR="008B07A2"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€ 20,00 administratiekosten</w:t>
      </w:r>
      <w:r w:rsidR="008B07A2"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worden 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berekend.</w:t>
      </w:r>
    </w:p>
    <w:p w:rsidR="007815EF" w:rsidRDefault="007815EF" w:rsidP="003F070E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</w:p>
    <w:p w:rsidR="007815EF" w:rsidRDefault="007815EF" w:rsidP="003F070E">
      <w:pPr>
        <w:ind w:left="0"/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nl-NL"/>
        </w:rPr>
        <w:t>Activiteiten agenda:</w:t>
      </w:r>
    </w:p>
    <w:p w:rsidR="00A2469B" w:rsidRDefault="00A2469B" w:rsidP="003F070E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24-11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  <w:t>KNHS Dressuur</w:t>
      </w:r>
    </w:p>
    <w:p w:rsidR="00A2469B" w:rsidRDefault="00A2469B" w:rsidP="003F070E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01-12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  <w:t>Sinterklaas</w:t>
      </w:r>
    </w:p>
    <w:p w:rsidR="00A2469B" w:rsidRDefault="00A2469B" w:rsidP="003F070E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08-12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  <w:t>FNRS proefjes</w:t>
      </w:r>
    </w:p>
    <w:p w:rsidR="00A2469B" w:rsidRDefault="00A2469B" w:rsidP="003F070E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15-12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  <w:t>1</w:t>
      </w:r>
      <w:r w:rsidRPr="00A2469B">
        <w:rPr>
          <w:rFonts w:ascii="Times New Roman" w:hAnsi="Times New Roman" w:cs="Times New Roman"/>
          <w:color w:val="auto"/>
          <w:sz w:val="22"/>
          <w:szCs w:val="22"/>
          <w:vertAlign w:val="superscript"/>
          <w:lang w:val="nl-NL"/>
        </w:rPr>
        <w:t>e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 xml:space="preserve"> Onderlinge dressuurwedstrijd</w:t>
      </w:r>
    </w:p>
    <w:p w:rsidR="00A2469B" w:rsidRDefault="00A2469B" w:rsidP="003F070E">
      <w:pPr>
        <w:ind w:left="0"/>
        <w:rPr>
          <w:rFonts w:ascii="Times New Roman" w:hAnsi="Times New Roman" w:cs="Times New Roman"/>
          <w:color w:val="auto"/>
          <w:sz w:val="22"/>
          <w:szCs w:val="22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26-12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  <w:t>Kerstspringen manege en pensionruiters</w:t>
      </w:r>
    </w:p>
    <w:p w:rsidR="00C6288E" w:rsidRPr="00C6288E" w:rsidRDefault="00A2469B" w:rsidP="00DF2EB5">
      <w:pPr>
        <w:ind w:left="0"/>
        <w:rPr>
          <w:color w:val="000000" w:themeColor="text1"/>
          <w:lang w:val="nl-NL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>01-01-14</w:t>
      </w:r>
      <w:r>
        <w:rPr>
          <w:rFonts w:ascii="Times New Roman" w:hAnsi="Times New Roman" w:cs="Times New Roman"/>
          <w:color w:val="auto"/>
          <w:sz w:val="22"/>
          <w:szCs w:val="22"/>
          <w:lang w:val="nl-NL"/>
        </w:rPr>
        <w:tab/>
        <w:t>Nieuwjaars Carrousel.</w:t>
      </w:r>
    </w:p>
    <w:sectPr w:rsidR="00C6288E" w:rsidRPr="00C6288E" w:rsidSect="0066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A2" w:rsidRDefault="00935FA2" w:rsidP="00AF6170">
      <w:pPr>
        <w:spacing w:after="0" w:line="240" w:lineRule="auto"/>
      </w:pPr>
      <w:r>
        <w:separator/>
      </w:r>
    </w:p>
  </w:endnote>
  <w:endnote w:type="continuationSeparator" w:id="0">
    <w:p w:rsidR="00935FA2" w:rsidRDefault="00935FA2" w:rsidP="00AF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A2" w:rsidRDefault="00935FA2" w:rsidP="00AF6170">
      <w:pPr>
        <w:spacing w:after="0" w:line="240" w:lineRule="auto"/>
      </w:pPr>
      <w:r>
        <w:separator/>
      </w:r>
    </w:p>
  </w:footnote>
  <w:footnote w:type="continuationSeparator" w:id="0">
    <w:p w:rsidR="00935FA2" w:rsidRDefault="00935FA2" w:rsidP="00AF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7B04"/>
    <w:multiLevelType w:val="hybridMultilevel"/>
    <w:tmpl w:val="8F343EF2"/>
    <w:lvl w:ilvl="0" w:tplc="91B408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EB5"/>
    <w:rsid w:val="00023413"/>
    <w:rsid w:val="00064880"/>
    <w:rsid w:val="0008580A"/>
    <w:rsid w:val="000A058D"/>
    <w:rsid w:val="000B7263"/>
    <w:rsid w:val="000B782B"/>
    <w:rsid w:val="000F73EC"/>
    <w:rsid w:val="00121AA9"/>
    <w:rsid w:val="00151E86"/>
    <w:rsid w:val="001611AF"/>
    <w:rsid w:val="00171885"/>
    <w:rsid w:val="00173E85"/>
    <w:rsid w:val="001803CB"/>
    <w:rsid w:val="0018129B"/>
    <w:rsid w:val="0018296D"/>
    <w:rsid w:val="001A517A"/>
    <w:rsid w:val="001B5E31"/>
    <w:rsid w:val="001B774B"/>
    <w:rsid w:val="001C7D7A"/>
    <w:rsid w:val="001F022B"/>
    <w:rsid w:val="00211093"/>
    <w:rsid w:val="00293320"/>
    <w:rsid w:val="002A3BB5"/>
    <w:rsid w:val="002C0060"/>
    <w:rsid w:val="002C6941"/>
    <w:rsid w:val="003121FF"/>
    <w:rsid w:val="003A3D9D"/>
    <w:rsid w:val="003E038F"/>
    <w:rsid w:val="003E2240"/>
    <w:rsid w:val="003E4FE5"/>
    <w:rsid w:val="003E6842"/>
    <w:rsid w:val="003F070E"/>
    <w:rsid w:val="00410F01"/>
    <w:rsid w:val="004512FF"/>
    <w:rsid w:val="00454325"/>
    <w:rsid w:val="00481AF6"/>
    <w:rsid w:val="00482389"/>
    <w:rsid w:val="00487984"/>
    <w:rsid w:val="004A0503"/>
    <w:rsid w:val="004A6BB1"/>
    <w:rsid w:val="004D7FDA"/>
    <w:rsid w:val="00521A8C"/>
    <w:rsid w:val="0053130F"/>
    <w:rsid w:val="00547CBE"/>
    <w:rsid w:val="00556AEE"/>
    <w:rsid w:val="0056159B"/>
    <w:rsid w:val="00591662"/>
    <w:rsid w:val="00595E4D"/>
    <w:rsid w:val="005A4352"/>
    <w:rsid w:val="005E71BD"/>
    <w:rsid w:val="00664E42"/>
    <w:rsid w:val="00691D43"/>
    <w:rsid w:val="00711780"/>
    <w:rsid w:val="00712A0D"/>
    <w:rsid w:val="00735822"/>
    <w:rsid w:val="007635EF"/>
    <w:rsid w:val="00764243"/>
    <w:rsid w:val="00777CFD"/>
    <w:rsid w:val="007815EF"/>
    <w:rsid w:val="00784903"/>
    <w:rsid w:val="007B35C6"/>
    <w:rsid w:val="007B6AA7"/>
    <w:rsid w:val="00803385"/>
    <w:rsid w:val="00835038"/>
    <w:rsid w:val="00842BB3"/>
    <w:rsid w:val="00877884"/>
    <w:rsid w:val="00884AB8"/>
    <w:rsid w:val="008B07A2"/>
    <w:rsid w:val="008C101F"/>
    <w:rsid w:val="008C5EF6"/>
    <w:rsid w:val="008C70A7"/>
    <w:rsid w:val="008D4E2E"/>
    <w:rsid w:val="0090745D"/>
    <w:rsid w:val="009102A8"/>
    <w:rsid w:val="00935FA2"/>
    <w:rsid w:val="0095230F"/>
    <w:rsid w:val="009643B0"/>
    <w:rsid w:val="00992F63"/>
    <w:rsid w:val="009D3F88"/>
    <w:rsid w:val="00A11A87"/>
    <w:rsid w:val="00A12356"/>
    <w:rsid w:val="00A17485"/>
    <w:rsid w:val="00A2469B"/>
    <w:rsid w:val="00A30C3B"/>
    <w:rsid w:val="00A46D9D"/>
    <w:rsid w:val="00A662FD"/>
    <w:rsid w:val="00A91F63"/>
    <w:rsid w:val="00AC6451"/>
    <w:rsid w:val="00AF3BA6"/>
    <w:rsid w:val="00AF6170"/>
    <w:rsid w:val="00B25968"/>
    <w:rsid w:val="00B26031"/>
    <w:rsid w:val="00BB3D86"/>
    <w:rsid w:val="00BB6906"/>
    <w:rsid w:val="00BD5094"/>
    <w:rsid w:val="00C12F16"/>
    <w:rsid w:val="00C167DE"/>
    <w:rsid w:val="00C23136"/>
    <w:rsid w:val="00C27E0A"/>
    <w:rsid w:val="00C530C2"/>
    <w:rsid w:val="00C5624B"/>
    <w:rsid w:val="00C6288E"/>
    <w:rsid w:val="00CC1EBA"/>
    <w:rsid w:val="00CD0750"/>
    <w:rsid w:val="00CE53D5"/>
    <w:rsid w:val="00CE7C91"/>
    <w:rsid w:val="00CF28D0"/>
    <w:rsid w:val="00CF71A3"/>
    <w:rsid w:val="00D17269"/>
    <w:rsid w:val="00D33A43"/>
    <w:rsid w:val="00D43FE6"/>
    <w:rsid w:val="00D45E46"/>
    <w:rsid w:val="00D74557"/>
    <w:rsid w:val="00D84D54"/>
    <w:rsid w:val="00DC01E4"/>
    <w:rsid w:val="00DC48EC"/>
    <w:rsid w:val="00DF0872"/>
    <w:rsid w:val="00DF2EB5"/>
    <w:rsid w:val="00DF6C63"/>
    <w:rsid w:val="00E4640E"/>
    <w:rsid w:val="00EF5EED"/>
    <w:rsid w:val="00F04A6A"/>
    <w:rsid w:val="00F21371"/>
    <w:rsid w:val="00F2601C"/>
    <w:rsid w:val="00F338EA"/>
    <w:rsid w:val="00F541F2"/>
    <w:rsid w:val="00F61076"/>
    <w:rsid w:val="00F84C8E"/>
    <w:rsid w:val="00F901E2"/>
    <w:rsid w:val="00FA21FB"/>
    <w:rsid w:val="00FE39DC"/>
    <w:rsid w:val="00FF0C7A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7D7A"/>
    <w:rPr>
      <w:color w:val="5A5A5A" w:themeColor="text1" w:themeTint="A5"/>
    </w:rPr>
  </w:style>
  <w:style w:type="paragraph" w:styleId="Kop1">
    <w:name w:val="heading 1"/>
    <w:basedOn w:val="Standaard"/>
    <w:next w:val="Standaard"/>
    <w:link w:val="Kop1Char"/>
    <w:uiPriority w:val="9"/>
    <w:qFormat/>
    <w:rsid w:val="001C7D7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C7D7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C7D7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C7D7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C7D7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C7D7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C7D7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C7D7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C7D7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1C7D7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C7D7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C7D7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C7D7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C7D7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C7D7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C7D7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C7D7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C7D7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C7D7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C7D7A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Standaard"/>
    <w:link w:val="TitelChar"/>
    <w:uiPriority w:val="10"/>
    <w:qFormat/>
    <w:rsid w:val="001C7D7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1C7D7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el">
    <w:name w:val="Subtitle"/>
    <w:next w:val="Standaard"/>
    <w:link w:val="SubtitelChar"/>
    <w:uiPriority w:val="11"/>
    <w:qFormat/>
    <w:rsid w:val="001C7D7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1C7D7A"/>
    <w:rPr>
      <w:smallCaps/>
      <w:color w:val="938953" w:themeColor="background2" w:themeShade="7F"/>
      <w:spacing w:val="5"/>
      <w:sz w:val="28"/>
      <w:szCs w:val="28"/>
    </w:rPr>
  </w:style>
  <w:style w:type="character" w:styleId="Zwaar">
    <w:name w:val="Strong"/>
    <w:uiPriority w:val="22"/>
    <w:qFormat/>
    <w:rsid w:val="001C7D7A"/>
    <w:rPr>
      <w:b/>
      <w:bCs/>
      <w:spacing w:val="0"/>
    </w:rPr>
  </w:style>
  <w:style w:type="character" w:styleId="Nadruk">
    <w:name w:val="Emphasis"/>
    <w:uiPriority w:val="20"/>
    <w:qFormat/>
    <w:rsid w:val="001C7D7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Lijstalinea">
    <w:name w:val="List Paragraph"/>
    <w:basedOn w:val="Standaard"/>
    <w:uiPriority w:val="34"/>
    <w:qFormat/>
    <w:rsid w:val="001C7D7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C7D7A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1C7D7A"/>
    <w:rPr>
      <w:i/>
      <w:iCs/>
      <w:color w:val="5A5A5A" w:themeColor="text1" w:themeTint="A5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C7D7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C7D7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ielebenadrukking">
    <w:name w:val="Subtle Emphasis"/>
    <w:uiPriority w:val="19"/>
    <w:qFormat/>
    <w:rsid w:val="001C7D7A"/>
    <w:rPr>
      <w:smallCaps/>
      <w:dstrike w:val="0"/>
      <w:color w:val="5A5A5A" w:themeColor="text1" w:themeTint="A5"/>
      <w:vertAlign w:val="baseline"/>
    </w:rPr>
  </w:style>
  <w:style w:type="character" w:styleId="Intensievebenadrukking">
    <w:name w:val="Intense Emphasis"/>
    <w:uiPriority w:val="21"/>
    <w:qFormat/>
    <w:rsid w:val="001C7D7A"/>
    <w:rPr>
      <w:b/>
      <w:bCs/>
      <w:smallCaps/>
      <w:color w:val="4F81BD" w:themeColor="accent1"/>
      <w:spacing w:val="40"/>
    </w:rPr>
  </w:style>
  <w:style w:type="character" w:styleId="Subtieleverwijzing">
    <w:name w:val="Subtle Reference"/>
    <w:uiPriority w:val="31"/>
    <w:qFormat/>
    <w:rsid w:val="001C7D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eveverwijzing">
    <w:name w:val="Intense Reference"/>
    <w:uiPriority w:val="32"/>
    <w:qFormat/>
    <w:rsid w:val="001C7D7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elvanboek">
    <w:name w:val="Book Title"/>
    <w:uiPriority w:val="33"/>
    <w:qFormat/>
    <w:rsid w:val="001C7D7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C7D7A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745D"/>
    <w:rPr>
      <w:rFonts w:ascii="Tahoma" w:hAnsi="Tahoma" w:cs="Tahoma"/>
      <w:color w:val="5A5A5A" w:themeColor="text1" w:themeTint="A5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F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F6170"/>
    <w:rPr>
      <w:color w:val="5A5A5A" w:themeColor="text1" w:themeTint="A5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F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F6170"/>
    <w:rPr>
      <w:color w:val="5A5A5A" w:themeColor="text1" w:themeTint="A5"/>
    </w:rPr>
  </w:style>
  <w:style w:type="character" w:styleId="Hyperlink">
    <w:name w:val="Hyperlink"/>
    <w:basedOn w:val="Standaardalinea-lettertype"/>
    <w:uiPriority w:val="99"/>
    <w:unhideWhenUsed/>
    <w:rsid w:val="00C530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C0504D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Ton</cp:lastModifiedBy>
  <cp:revision>31</cp:revision>
  <cp:lastPrinted>2013-11-09T12:57:00Z</cp:lastPrinted>
  <dcterms:created xsi:type="dcterms:W3CDTF">2013-11-09T10:26:00Z</dcterms:created>
  <dcterms:modified xsi:type="dcterms:W3CDTF">2014-06-05T09:13:00Z</dcterms:modified>
</cp:coreProperties>
</file>